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F5" w:rsidRDefault="00485CF5" w:rsidP="00485CF5">
      <w:bookmarkStart w:id="0" w:name="_GoBack"/>
      <w:bookmarkEnd w:id="0"/>
      <w:r>
        <w:t>ИП Бородина Светлана Леонидовна,</w:t>
      </w:r>
    </w:p>
    <w:p w:rsidR="00485CF5" w:rsidRDefault="00485CF5" w:rsidP="00485CF5">
      <w:r>
        <w:t>ИНН 272112667100</w:t>
      </w:r>
    </w:p>
    <w:p w:rsidR="00485CF5" w:rsidRDefault="00485CF5" w:rsidP="00485CF5">
      <w:r>
        <w:t>ОГРНИП 319470400098311</w:t>
      </w:r>
    </w:p>
    <w:p w:rsidR="00485CF5" w:rsidRDefault="00485CF5" w:rsidP="00485CF5">
      <w:r>
        <w:t>Р/с №40802810410500004260</w:t>
      </w:r>
    </w:p>
    <w:p w:rsidR="00485CF5" w:rsidRDefault="00485CF5" w:rsidP="00485CF5">
      <w:r>
        <w:t>Банк: Филиал ТОЧКА ПАО БАНКА “ФК ОТКРЫТИЕ”</w:t>
      </w:r>
    </w:p>
    <w:p w:rsidR="00485CF5" w:rsidRDefault="00485CF5" w:rsidP="00485CF5">
      <w:r>
        <w:t>БИК: 044525999</w:t>
      </w:r>
    </w:p>
    <w:p w:rsidR="00485CF5" w:rsidRDefault="00485CF5" w:rsidP="00485CF5">
      <w:r>
        <w:t>Город: Москва</w:t>
      </w:r>
    </w:p>
    <w:p w:rsidR="0085285C" w:rsidRDefault="00485CF5" w:rsidP="00485CF5">
      <w:proofErr w:type="spellStart"/>
      <w:r>
        <w:t>Корр.счёт</w:t>
      </w:r>
      <w:proofErr w:type="spellEnd"/>
      <w:r>
        <w:t>: 30101810845250000999</w:t>
      </w:r>
    </w:p>
    <w:sectPr w:rsidR="0085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F5"/>
    <w:rsid w:val="00485CF5"/>
    <w:rsid w:val="007972D2"/>
    <w:rsid w:val="00F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248AE-D2EE-4A62-AF74-8BB15BA0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2021-09-14T12:00:00Z</dcterms:created>
  <dcterms:modified xsi:type="dcterms:W3CDTF">2021-09-14T12:00:00Z</dcterms:modified>
</cp:coreProperties>
</file>